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71" w:rsidRDefault="00C74D20">
      <w:pPr>
        <w:rPr>
          <w:b/>
          <w:sz w:val="28"/>
          <w:szCs w:val="28"/>
        </w:rPr>
      </w:pPr>
      <w:r>
        <w:rPr>
          <w:b/>
          <w:sz w:val="28"/>
          <w:szCs w:val="28"/>
        </w:rPr>
        <w:t>Directiestatuut</w:t>
      </w:r>
    </w:p>
    <w:p w:rsidR="00C74D20" w:rsidRDefault="00C74D20" w:rsidP="00C74D20">
      <w:pPr>
        <w:pStyle w:val="Geenafstand"/>
        <w:rPr>
          <w:b/>
          <w:sz w:val="24"/>
          <w:szCs w:val="24"/>
        </w:rPr>
      </w:pPr>
      <w:r w:rsidRPr="00C74D20">
        <w:rPr>
          <w:b/>
          <w:sz w:val="24"/>
          <w:szCs w:val="24"/>
        </w:rPr>
        <w:t>Preambule</w:t>
      </w:r>
    </w:p>
    <w:p w:rsidR="00C74D20" w:rsidRDefault="00C74D20" w:rsidP="00C74D20">
      <w:pPr>
        <w:pStyle w:val="Geenafstand"/>
        <w:rPr>
          <w:b/>
          <w:sz w:val="24"/>
          <w:szCs w:val="24"/>
        </w:rPr>
      </w:pPr>
    </w:p>
    <w:p w:rsidR="00C74D20" w:rsidRDefault="00C74D20" w:rsidP="00C74D20">
      <w:pPr>
        <w:pStyle w:val="Geenafstand"/>
        <w:rPr>
          <w:sz w:val="24"/>
          <w:szCs w:val="24"/>
        </w:rPr>
      </w:pPr>
      <w:r w:rsidRPr="00C74D20">
        <w:rPr>
          <w:sz w:val="24"/>
          <w:szCs w:val="24"/>
        </w:rPr>
        <w:t>Dit directiestatuut</w:t>
      </w:r>
      <w:r>
        <w:rPr>
          <w:sz w:val="24"/>
          <w:szCs w:val="24"/>
        </w:rPr>
        <w:t xml:space="preserve"> is gebaseerdop het bestuursmodel geldend voor een stichting.</w:t>
      </w:r>
    </w:p>
    <w:p w:rsidR="00C74D20" w:rsidRDefault="00C74D20" w:rsidP="00C74D20">
      <w:pPr>
        <w:pStyle w:val="Geenafstand"/>
        <w:rPr>
          <w:sz w:val="24"/>
          <w:szCs w:val="24"/>
        </w:rPr>
      </w:pPr>
      <w:r>
        <w:rPr>
          <w:sz w:val="24"/>
          <w:szCs w:val="24"/>
        </w:rPr>
        <w:t>Met dit statuut worden door het bestuur taken, bevoegdheden en verantwoordelijkheden gemandateerd aan de directeur van de stichting.</w:t>
      </w:r>
    </w:p>
    <w:p w:rsidR="00C74D20" w:rsidRDefault="00C74D20" w:rsidP="00C74D20">
      <w:pPr>
        <w:pStyle w:val="Geenafstand"/>
        <w:rPr>
          <w:sz w:val="24"/>
          <w:szCs w:val="24"/>
        </w:rPr>
      </w:pPr>
      <w:r>
        <w:rPr>
          <w:sz w:val="24"/>
          <w:szCs w:val="24"/>
        </w:rPr>
        <w:t>Dit statuut is vastgelsteld door het bestuur op .. .. ….</w:t>
      </w:r>
    </w:p>
    <w:p w:rsidR="00C74D20" w:rsidRDefault="00C74D20" w:rsidP="00C74D20">
      <w:pPr>
        <w:pStyle w:val="Geenafstand"/>
        <w:rPr>
          <w:sz w:val="24"/>
          <w:szCs w:val="24"/>
        </w:rPr>
      </w:pPr>
    </w:p>
    <w:p w:rsidR="00C74D20" w:rsidRDefault="00C74D20" w:rsidP="00C74D20">
      <w:pPr>
        <w:pStyle w:val="Geenafstand"/>
        <w:rPr>
          <w:b/>
          <w:sz w:val="24"/>
          <w:szCs w:val="24"/>
        </w:rPr>
      </w:pPr>
      <w:r>
        <w:rPr>
          <w:b/>
          <w:sz w:val="24"/>
          <w:szCs w:val="24"/>
        </w:rPr>
        <w:t>Begripsbepaling</w:t>
      </w:r>
    </w:p>
    <w:p w:rsidR="00C74D20" w:rsidRDefault="00C74D20" w:rsidP="00C74D20">
      <w:pPr>
        <w:pStyle w:val="Geenafstand"/>
        <w:rPr>
          <w:sz w:val="24"/>
          <w:szCs w:val="24"/>
        </w:rPr>
      </w:pPr>
    </w:p>
    <w:p w:rsidR="00C74D20" w:rsidRDefault="00C74D20" w:rsidP="00C74D20">
      <w:pPr>
        <w:pStyle w:val="Geenafstand"/>
        <w:rPr>
          <w:sz w:val="24"/>
          <w:szCs w:val="24"/>
        </w:rPr>
      </w:pPr>
      <w:r>
        <w:rPr>
          <w:sz w:val="24"/>
          <w:szCs w:val="24"/>
        </w:rPr>
        <w:t>In dit statuut wordt verstaan onder:</w:t>
      </w:r>
    </w:p>
    <w:p w:rsidR="00C74D20" w:rsidRDefault="00C74D20" w:rsidP="00C74D20">
      <w:pPr>
        <w:pStyle w:val="Geenafstand"/>
        <w:numPr>
          <w:ilvl w:val="0"/>
          <w:numId w:val="1"/>
        </w:numPr>
        <w:rPr>
          <w:sz w:val="24"/>
          <w:szCs w:val="24"/>
        </w:rPr>
      </w:pPr>
      <w:r>
        <w:rPr>
          <w:sz w:val="24"/>
          <w:szCs w:val="24"/>
        </w:rPr>
        <w:t>Bestuur:</w:t>
      </w:r>
      <w:r>
        <w:rPr>
          <w:sz w:val="24"/>
          <w:szCs w:val="24"/>
        </w:rPr>
        <w:tab/>
        <w:t>het bestuur van de stichting Foundation Sharing Knowledge N-U</w:t>
      </w:r>
    </w:p>
    <w:p w:rsidR="00C74D20" w:rsidRDefault="00C74D20" w:rsidP="00C74D20">
      <w:pPr>
        <w:pStyle w:val="Geenafstand"/>
        <w:rPr>
          <w:sz w:val="24"/>
          <w:szCs w:val="24"/>
        </w:rPr>
      </w:pPr>
    </w:p>
    <w:p w:rsidR="008F5EF0" w:rsidRDefault="00C74D20" w:rsidP="00C74D20">
      <w:pPr>
        <w:pStyle w:val="Geenafstand"/>
        <w:numPr>
          <w:ilvl w:val="0"/>
          <w:numId w:val="1"/>
        </w:numPr>
        <w:rPr>
          <w:sz w:val="24"/>
          <w:szCs w:val="24"/>
        </w:rPr>
      </w:pPr>
      <w:r>
        <w:rPr>
          <w:sz w:val="24"/>
          <w:szCs w:val="24"/>
        </w:rPr>
        <w:t xml:space="preserve">Directeur: </w:t>
      </w:r>
      <w:r>
        <w:rPr>
          <w:sz w:val="24"/>
          <w:szCs w:val="24"/>
        </w:rPr>
        <w:tab/>
        <w:t>persoon die belast is met le</w:t>
      </w:r>
      <w:r w:rsidR="008F5EF0">
        <w:rPr>
          <w:sz w:val="24"/>
          <w:szCs w:val="24"/>
        </w:rPr>
        <w:t>i</w:t>
      </w:r>
      <w:r>
        <w:rPr>
          <w:sz w:val="24"/>
          <w:szCs w:val="24"/>
        </w:rPr>
        <w:t>ding gevende taken</w:t>
      </w:r>
      <w:r w:rsidR="008F5EF0">
        <w:rPr>
          <w:sz w:val="24"/>
          <w:szCs w:val="24"/>
        </w:rPr>
        <w:t xml:space="preserve"> en</w:t>
      </w:r>
      <w:r>
        <w:rPr>
          <w:sz w:val="24"/>
          <w:szCs w:val="24"/>
        </w:rPr>
        <w:t xml:space="preserve"> die</w:t>
      </w:r>
    </w:p>
    <w:p w:rsidR="00C74D20" w:rsidRDefault="008F5EF0" w:rsidP="008F5EF0">
      <w:pPr>
        <w:pStyle w:val="Geenafstand"/>
        <w:ind w:left="2124"/>
        <w:rPr>
          <w:sz w:val="24"/>
          <w:szCs w:val="24"/>
        </w:rPr>
      </w:pPr>
      <w:r>
        <w:rPr>
          <w:sz w:val="24"/>
          <w:szCs w:val="24"/>
        </w:rPr>
        <w:t>v</w:t>
      </w:r>
      <w:r w:rsidR="00C74D20">
        <w:rPr>
          <w:sz w:val="24"/>
          <w:szCs w:val="24"/>
        </w:rPr>
        <w:t>erantwoordelijk</w:t>
      </w:r>
      <w:r>
        <w:rPr>
          <w:sz w:val="24"/>
          <w:szCs w:val="24"/>
        </w:rPr>
        <w:t xml:space="preserve"> is </w:t>
      </w:r>
      <w:r w:rsidR="00C74D20">
        <w:rPr>
          <w:sz w:val="24"/>
          <w:szCs w:val="24"/>
        </w:rPr>
        <w:t>voor de dagelijkse leiding van de organisatie voor alle beleidsmatige en beheersmatige aspecten, en die voorts daarop rechtstreeks aanspreekbaar is door het bestuur.</w:t>
      </w:r>
    </w:p>
    <w:p w:rsidR="008F5EF0" w:rsidRDefault="008F5EF0" w:rsidP="008F5EF0">
      <w:pPr>
        <w:pStyle w:val="Geenafstand"/>
        <w:ind w:left="2124"/>
        <w:rPr>
          <w:sz w:val="24"/>
          <w:szCs w:val="24"/>
        </w:rPr>
      </w:pPr>
    </w:p>
    <w:p w:rsidR="00C74D20" w:rsidRDefault="00C74D20" w:rsidP="00C74D20">
      <w:pPr>
        <w:pStyle w:val="Lijstalinea"/>
        <w:numPr>
          <w:ilvl w:val="0"/>
          <w:numId w:val="1"/>
        </w:numPr>
        <w:rPr>
          <w:sz w:val="24"/>
          <w:szCs w:val="24"/>
        </w:rPr>
      </w:pPr>
      <w:r>
        <w:rPr>
          <w:sz w:val="24"/>
          <w:szCs w:val="24"/>
        </w:rPr>
        <w:t>Mandatering:</w:t>
      </w:r>
      <w:r>
        <w:rPr>
          <w:sz w:val="24"/>
          <w:szCs w:val="24"/>
        </w:rPr>
        <w:tab/>
        <w:t xml:space="preserve">mandatering door het bestuur aan de directeur tot het in naam en </w:t>
      </w:r>
    </w:p>
    <w:p w:rsidR="008F5EF0" w:rsidRDefault="008F5EF0" w:rsidP="00C74D20">
      <w:pPr>
        <w:pStyle w:val="Lijstalinea"/>
        <w:ind w:left="2124"/>
        <w:rPr>
          <w:sz w:val="24"/>
          <w:szCs w:val="24"/>
        </w:rPr>
      </w:pPr>
      <w:r>
        <w:rPr>
          <w:sz w:val="24"/>
          <w:szCs w:val="24"/>
        </w:rPr>
        <w:t>onder verantwoordelijkheid van het bestuur uitoefenen van taken en</w:t>
      </w:r>
    </w:p>
    <w:p w:rsidR="00C74D20" w:rsidRDefault="008F5EF0" w:rsidP="00C74D20">
      <w:pPr>
        <w:pStyle w:val="Lijstalinea"/>
        <w:ind w:left="2124"/>
        <w:rPr>
          <w:sz w:val="24"/>
          <w:szCs w:val="24"/>
        </w:rPr>
      </w:pPr>
      <w:r>
        <w:rPr>
          <w:sz w:val="24"/>
          <w:szCs w:val="24"/>
        </w:rPr>
        <w:t xml:space="preserve">bevoegdheden. </w:t>
      </w:r>
    </w:p>
    <w:p w:rsidR="008F5EF0" w:rsidRDefault="008F5EF0" w:rsidP="008F5EF0">
      <w:pPr>
        <w:rPr>
          <w:b/>
          <w:sz w:val="24"/>
          <w:szCs w:val="24"/>
        </w:rPr>
      </w:pPr>
      <w:r>
        <w:rPr>
          <w:b/>
          <w:sz w:val="24"/>
          <w:szCs w:val="24"/>
        </w:rPr>
        <w:t>Mandatering</w:t>
      </w:r>
    </w:p>
    <w:p w:rsidR="008F5EF0" w:rsidRPr="0058536F" w:rsidRDefault="008F5EF0" w:rsidP="008F5EF0">
      <w:pPr>
        <w:pStyle w:val="Geenafstand"/>
        <w:rPr>
          <w:sz w:val="24"/>
          <w:szCs w:val="24"/>
        </w:rPr>
      </w:pPr>
      <w:r w:rsidRPr="0058536F">
        <w:rPr>
          <w:sz w:val="24"/>
          <w:szCs w:val="24"/>
        </w:rPr>
        <w:t>Artikel  1</w:t>
      </w:r>
    </w:p>
    <w:p w:rsidR="008F5EF0" w:rsidRPr="0058536F" w:rsidRDefault="008F5EF0" w:rsidP="008F5EF0">
      <w:pPr>
        <w:pStyle w:val="Geenafstand"/>
        <w:numPr>
          <w:ilvl w:val="0"/>
          <w:numId w:val="2"/>
        </w:numPr>
        <w:rPr>
          <w:sz w:val="24"/>
          <w:szCs w:val="24"/>
        </w:rPr>
      </w:pPr>
      <w:r w:rsidRPr="0058536F">
        <w:rPr>
          <w:sz w:val="24"/>
          <w:szCs w:val="24"/>
        </w:rPr>
        <w:t>Onverminderd het bepaalde in het tweede en derde lid van dit artikel, oefent het bestuur  al de hem bij of krachtens wettelijk voorschrift, statuten of regelmenten verleende taken, bevoegdheden en verantwoordelijkheden uit.</w:t>
      </w:r>
    </w:p>
    <w:p w:rsidR="008F5EF0" w:rsidRPr="0058536F" w:rsidRDefault="008F5EF0" w:rsidP="008F5EF0">
      <w:pPr>
        <w:pStyle w:val="Geenafstand"/>
        <w:numPr>
          <w:ilvl w:val="0"/>
          <w:numId w:val="2"/>
        </w:numPr>
        <w:rPr>
          <w:sz w:val="24"/>
          <w:szCs w:val="24"/>
        </w:rPr>
      </w:pPr>
      <w:r w:rsidRPr="0058536F">
        <w:rPr>
          <w:sz w:val="24"/>
          <w:szCs w:val="24"/>
        </w:rPr>
        <w:t>De directeur oefent</w:t>
      </w:r>
      <w:r w:rsidR="00911EB8" w:rsidRPr="0058536F">
        <w:rPr>
          <w:sz w:val="24"/>
          <w:szCs w:val="24"/>
        </w:rPr>
        <w:t xml:space="preserve"> namens en onder verantwoordlijkheid van het bestuur de bij dit directiestatuut en anderszins bij contract vastgestelde taken en bevoegdheden uit.</w:t>
      </w:r>
    </w:p>
    <w:p w:rsidR="0058536F" w:rsidRPr="0058536F" w:rsidRDefault="00911EB8" w:rsidP="008F5EF0">
      <w:pPr>
        <w:pStyle w:val="Geenafstand"/>
        <w:numPr>
          <w:ilvl w:val="0"/>
          <w:numId w:val="2"/>
        </w:numPr>
        <w:rPr>
          <w:sz w:val="24"/>
          <w:szCs w:val="24"/>
        </w:rPr>
      </w:pPr>
      <w:r w:rsidRPr="0058536F">
        <w:rPr>
          <w:sz w:val="24"/>
          <w:szCs w:val="24"/>
        </w:rPr>
        <w:t>Mits schriftelijk wordt vastgelegd, kan het bestuur de directeur nadere aanwijzingen en richtlijnen geven voor de wijze waarop hij de opgedragen taken, bevoegdheden en verantwoordelijkheden moet uitoefenen.</w:t>
      </w:r>
    </w:p>
    <w:p w:rsidR="0058536F" w:rsidRPr="0058536F" w:rsidRDefault="0058536F" w:rsidP="008F5EF0">
      <w:pPr>
        <w:pStyle w:val="Geenafstand"/>
        <w:numPr>
          <w:ilvl w:val="0"/>
          <w:numId w:val="2"/>
        </w:numPr>
        <w:rPr>
          <w:sz w:val="24"/>
          <w:szCs w:val="24"/>
        </w:rPr>
      </w:pPr>
      <w:r w:rsidRPr="0058536F">
        <w:rPr>
          <w:sz w:val="24"/>
          <w:szCs w:val="24"/>
        </w:rPr>
        <w:t>Het bestuur kan schriftelijk en gemotiveerd het mandaat van taken en/of bevoegdheden en/of verantwoordleijkheden te allen tijde ongedaan maken.</w:t>
      </w:r>
    </w:p>
    <w:p w:rsidR="0058536F" w:rsidRPr="0058536F" w:rsidRDefault="0058536F" w:rsidP="0058536F">
      <w:pPr>
        <w:pStyle w:val="Geenafstand"/>
        <w:rPr>
          <w:sz w:val="24"/>
          <w:szCs w:val="24"/>
        </w:rPr>
      </w:pPr>
    </w:p>
    <w:p w:rsidR="0058536F" w:rsidRPr="0058536F" w:rsidRDefault="0058536F" w:rsidP="0058536F">
      <w:pPr>
        <w:pStyle w:val="Geenafstand"/>
        <w:rPr>
          <w:b/>
          <w:sz w:val="24"/>
          <w:szCs w:val="24"/>
        </w:rPr>
      </w:pPr>
      <w:r w:rsidRPr="0058536F">
        <w:rPr>
          <w:b/>
          <w:sz w:val="24"/>
          <w:szCs w:val="24"/>
        </w:rPr>
        <w:t>Bestuur</w:t>
      </w:r>
    </w:p>
    <w:p w:rsidR="0058536F" w:rsidRDefault="0058536F" w:rsidP="0058536F">
      <w:pPr>
        <w:pStyle w:val="Geenafstand"/>
        <w:rPr>
          <w:sz w:val="24"/>
          <w:szCs w:val="24"/>
        </w:rPr>
      </w:pPr>
    </w:p>
    <w:p w:rsidR="0058536F" w:rsidRDefault="0058536F" w:rsidP="0058536F">
      <w:pPr>
        <w:pStyle w:val="Geenafstand"/>
        <w:rPr>
          <w:sz w:val="24"/>
          <w:szCs w:val="24"/>
        </w:rPr>
      </w:pPr>
      <w:r>
        <w:rPr>
          <w:sz w:val="24"/>
          <w:szCs w:val="24"/>
        </w:rPr>
        <w:t>Artikel 2</w:t>
      </w:r>
    </w:p>
    <w:p w:rsidR="0058536F" w:rsidRDefault="0058536F" w:rsidP="0058536F">
      <w:pPr>
        <w:pStyle w:val="Geenafstand"/>
        <w:numPr>
          <w:ilvl w:val="0"/>
          <w:numId w:val="4"/>
        </w:numPr>
        <w:rPr>
          <w:sz w:val="24"/>
          <w:szCs w:val="24"/>
        </w:rPr>
      </w:pPr>
      <w:r>
        <w:rPr>
          <w:sz w:val="24"/>
          <w:szCs w:val="24"/>
        </w:rPr>
        <w:t>Het bestuur stelt ten behoeve van de stichting een beleidsplan vast.</w:t>
      </w:r>
    </w:p>
    <w:p w:rsidR="0058536F" w:rsidRDefault="0058536F" w:rsidP="0058536F">
      <w:pPr>
        <w:pStyle w:val="Geenafstand"/>
        <w:numPr>
          <w:ilvl w:val="0"/>
          <w:numId w:val="4"/>
        </w:numPr>
        <w:rPr>
          <w:sz w:val="24"/>
          <w:szCs w:val="24"/>
        </w:rPr>
      </w:pPr>
      <w:r>
        <w:rPr>
          <w:sz w:val="24"/>
          <w:szCs w:val="24"/>
        </w:rPr>
        <w:t xml:space="preserve">Het beleidsplan omvat strategische uitspraken van alle beleidsterreinen van de </w:t>
      </w:r>
    </w:p>
    <w:p w:rsidR="0058536F" w:rsidRDefault="0058536F" w:rsidP="0058536F">
      <w:pPr>
        <w:pStyle w:val="Geenafstand"/>
        <w:ind w:left="720"/>
        <w:rPr>
          <w:sz w:val="24"/>
          <w:szCs w:val="24"/>
        </w:rPr>
      </w:pPr>
      <w:r>
        <w:rPr>
          <w:sz w:val="24"/>
          <w:szCs w:val="24"/>
        </w:rPr>
        <w:t>Stichting.</w:t>
      </w:r>
    </w:p>
    <w:p w:rsidR="0058536F" w:rsidRDefault="0058536F" w:rsidP="0058536F">
      <w:pPr>
        <w:pStyle w:val="Geenafstand"/>
        <w:numPr>
          <w:ilvl w:val="0"/>
          <w:numId w:val="4"/>
        </w:numPr>
        <w:rPr>
          <w:sz w:val="24"/>
          <w:szCs w:val="24"/>
        </w:rPr>
      </w:pPr>
      <w:r>
        <w:rPr>
          <w:sz w:val="24"/>
          <w:szCs w:val="24"/>
        </w:rPr>
        <w:t>Het bestuur stelt, na toetsing aan het beleidsplan, het werkplan/jaarplan vast.</w:t>
      </w:r>
    </w:p>
    <w:p w:rsidR="0058536F" w:rsidRDefault="0058536F" w:rsidP="0058536F">
      <w:pPr>
        <w:pStyle w:val="Geenafstand"/>
        <w:numPr>
          <w:ilvl w:val="0"/>
          <w:numId w:val="4"/>
        </w:numPr>
        <w:rPr>
          <w:sz w:val="24"/>
          <w:szCs w:val="24"/>
        </w:rPr>
      </w:pPr>
      <w:r>
        <w:rPr>
          <w:sz w:val="24"/>
          <w:szCs w:val="24"/>
        </w:rPr>
        <w:t>Het bestuur stelt jaarlijks een begroting vast op kerntakenniveau.</w:t>
      </w:r>
    </w:p>
    <w:p w:rsidR="0058536F" w:rsidRDefault="0058536F" w:rsidP="0058536F">
      <w:pPr>
        <w:pStyle w:val="Geenafstand"/>
        <w:numPr>
          <w:ilvl w:val="0"/>
          <w:numId w:val="4"/>
        </w:numPr>
        <w:rPr>
          <w:sz w:val="24"/>
          <w:szCs w:val="24"/>
        </w:rPr>
      </w:pPr>
      <w:r>
        <w:rPr>
          <w:sz w:val="24"/>
          <w:szCs w:val="24"/>
        </w:rPr>
        <w:t>Het bestuur volgt de uitvoering van het beleid en toetst die aan het beleidsplan.</w:t>
      </w:r>
    </w:p>
    <w:p w:rsidR="0058536F" w:rsidRDefault="0058536F" w:rsidP="0058536F">
      <w:pPr>
        <w:pStyle w:val="Geenafstand"/>
        <w:numPr>
          <w:ilvl w:val="0"/>
          <w:numId w:val="4"/>
        </w:numPr>
        <w:rPr>
          <w:sz w:val="24"/>
          <w:szCs w:val="24"/>
        </w:rPr>
      </w:pPr>
      <w:r>
        <w:rPr>
          <w:sz w:val="24"/>
          <w:szCs w:val="24"/>
        </w:rPr>
        <w:lastRenderedPageBreak/>
        <w:t>Ten behoeve van de uitvoering van de bestuurlijke taak, zoals in artikel 1 lid 2 bedoeld, wordt door het bestuur een directeur aangesteld.</w:t>
      </w:r>
    </w:p>
    <w:p w:rsidR="0058536F" w:rsidRDefault="0058536F" w:rsidP="0058536F">
      <w:pPr>
        <w:pStyle w:val="Geenafstand"/>
        <w:numPr>
          <w:ilvl w:val="0"/>
          <w:numId w:val="4"/>
        </w:numPr>
        <w:rPr>
          <w:sz w:val="24"/>
          <w:szCs w:val="24"/>
        </w:rPr>
      </w:pPr>
      <w:r>
        <w:rPr>
          <w:sz w:val="24"/>
          <w:szCs w:val="24"/>
        </w:rPr>
        <w:t>Het bestuur maakt met de directeur afspraken over het opstellen en de uitvoering van het beleidsplan en het werken en legt deze afspraken schriftelijk vast.</w:t>
      </w:r>
    </w:p>
    <w:p w:rsidR="0058536F" w:rsidRDefault="0058536F" w:rsidP="0058536F">
      <w:pPr>
        <w:pStyle w:val="Geenafstand"/>
        <w:numPr>
          <w:ilvl w:val="0"/>
          <w:numId w:val="4"/>
        </w:numPr>
        <w:rPr>
          <w:sz w:val="24"/>
          <w:szCs w:val="24"/>
        </w:rPr>
      </w:pPr>
      <w:r>
        <w:rPr>
          <w:sz w:val="24"/>
          <w:szCs w:val="24"/>
        </w:rPr>
        <w:t>Het bestuur voert een functionerings- en beoordelingsgesprek met de directeur.</w:t>
      </w:r>
    </w:p>
    <w:p w:rsidR="0058536F" w:rsidRDefault="00961DB2" w:rsidP="0058536F">
      <w:pPr>
        <w:pStyle w:val="Geenafstand"/>
        <w:numPr>
          <w:ilvl w:val="0"/>
          <w:numId w:val="4"/>
        </w:numPr>
        <w:rPr>
          <w:sz w:val="24"/>
          <w:szCs w:val="24"/>
        </w:rPr>
      </w:pPr>
      <w:r>
        <w:rPr>
          <w:sz w:val="24"/>
          <w:szCs w:val="24"/>
        </w:rPr>
        <w:t>Het bestuur is verantwoordelijk voor de wijze waarop de directeur bij langdurige afwezigheid door ziekte of arbeidsongeschiktheid vervangen wordt.</w:t>
      </w:r>
    </w:p>
    <w:p w:rsidR="00961DB2" w:rsidRDefault="00961DB2" w:rsidP="0058536F">
      <w:pPr>
        <w:pStyle w:val="Geenafstand"/>
        <w:numPr>
          <w:ilvl w:val="0"/>
          <w:numId w:val="4"/>
        </w:numPr>
        <w:rPr>
          <w:sz w:val="24"/>
          <w:szCs w:val="24"/>
        </w:rPr>
      </w:pPr>
      <w:r>
        <w:rPr>
          <w:sz w:val="24"/>
          <w:szCs w:val="24"/>
        </w:rPr>
        <w:t>Het ontslaan van de directeur is voorbehouden aan het bestuur.</w:t>
      </w:r>
    </w:p>
    <w:p w:rsidR="00961DB2" w:rsidRDefault="00961DB2" w:rsidP="00961DB2">
      <w:pPr>
        <w:pStyle w:val="Geenafstand"/>
        <w:rPr>
          <w:sz w:val="24"/>
          <w:szCs w:val="24"/>
        </w:rPr>
      </w:pPr>
    </w:p>
    <w:p w:rsidR="00961DB2" w:rsidRDefault="00961DB2" w:rsidP="00961DB2">
      <w:pPr>
        <w:pStyle w:val="Geenafstand"/>
        <w:rPr>
          <w:b/>
          <w:sz w:val="24"/>
          <w:szCs w:val="24"/>
        </w:rPr>
      </w:pPr>
      <w:r>
        <w:rPr>
          <w:b/>
          <w:sz w:val="24"/>
          <w:szCs w:val="24"/>
        </w:rPr>
        <w:t>Directeur</w:t>
      </w:r>
    </w:p>
    <w:p w:rsidR="00961DB2" w:rsidRDefault="00961DB2" w:rsidP="00961DB2">
      <w:pPr>
        <w:pStyle w:val="Geenafstand"/>
        <w:rPr>
          <w:b/>
          <w:sz w:val="24"/>
          <w:szCs w:val="24"/>
        </w:rPr>
      </w:pPr>
    </w:p>
    <w:p w:rsidR="00961DB2" w:rsidRDefault="00961DB2" w:rsidP="00961DB2">
      <w:pPr>
        <w:pStyle w:val="Geenafstand"/>
        <w:rPr>
          <w:sz w:val="24"/>
          <w:szCs w:val="24"/>
        </w:rPr>
      </w:pPr>
      <w:r>
        <w:rPr>
          <w:sz w:val="24"/>
          <w:szCs w:val="24"/>
        </w:rPr>
        <w:t>Artikel 3</w:t>
      </w:r>
    </w:p>
    <w:p w:rsidR="00961DB2" w:rsidRDefault="00961DB2" w:rsidP="00961DB2">
      <w:pPr>
        <w:pStyle w:val="Geenafstand"/>
        <w:numPr>
          <w:ilvl w:val="0"/>
          <w:numId w:val="5"/>
        </w:numPr>
        <w:rPr>
          <w:sz w:val="24"/>
          <w:szCs w:val="24"/>
        </w:rPr>
      </w:pPr>
      <w:r>
        <w:rPr>
          <w:sz w:val="24"/>
          <w:szCs w:val="24"/>
        </w:rPr>
        <w:t>De directeur is onder verantwoordelijkheid van het bestuur belast met de verwezenlijking van hetgeen in de statuten van de stichting</w:t>
      </w:r>
      <w:r w:rsidR="00B46F0D">
        <w:rPr>
          <w:sz w:val="24"/>
          <w:szCs w:val="24"/>
        </w:rPr>
        <w:t xml:space="preserve"> en</w:t>
      </w:r>
      <w:r>
        <w:rPr>
          <w:sz w:val="24"/>
          <w:szCs w:val="24"/>
        </w:rPr>
        <w:t xml:space="preserve"> in het beleidsplan is verwoord en in de uitvoeringsplannen als werkplannen en jaarplannen nader is uitgewerkt.</w:t>
      </w:r>
    </w:p>
    <w:p w:rsidR="00961DB2" w:rsidRDefault="00961DB2" w:rsidP="00961DB2">
      <w:pPr>
        <w:pStyle w:val="Geenafstand"/>
        <w:numPr>
          <w:ilvl w:val="0"/>
          <w:numId w:val="5"/>
        </w:numPr>
        <w:rPr>
          <w:sz w:val="24"/>
          <w:szCs w:val="24"/>
        </w:rPr>
      </w:pPr>
      <w:r>
        <w:rPr>
          <w:sz w:val="24"/>
          <w:szCs w:val="24"/>
        </w:rPr>
        <w:t>De directeur ziet toe op de naleving van wettelijke bepalingen, de juiste toepassing van vastgestelde procedures en het nakomen van gemaakte afspraken, zowel in Nederland als in Ukraine en rapporteert daarover,  indien daartoe aanleiding is, aan het bestuur.</w:t>
      </w:r>
    </w:p>
    <w:p w:rsidR="00961DB2" w:rsidRDefault="00961DB2" w:rsidP="00961DB2">
      <w:pPr>
        <w:pStyle w:val="Geenafstand"/>
        <w:numPr>
          <w:ilvl w:val="0"/>
          <w:numId w:val="5"/>
        </w:numPr>
        <w:rPr>
          <w:sz w:val="24"/>
          <w:szCs w:val="24"/>
        </w:rPr>
      </w:pPr>
      <w:r>
        <w:rPr>
          <w:sz w:val="24"/>
          <w:szCs w:val="24"/>
        </w:rPr>
        <w:t>De directeur vertegenwoordigt het bestuur in externe overleggen en samenwerkingsverbanden in Nederland en Ukraine.</w:t>
      </w:r>
    </w:p>
    <w:p w:rsidR="00961DB2" w:rsidRDefault="00070B79" w:rsidP="00961DB2">
      <w:pPr>
        <w:pStyle w:val="Geenafstand"/>
        <w:numPr>
          <w:ilvl w:val="0"/>
          <w:numId w:val="5"/>
        </w:numPr>
        <w:rPr>
          <w:sz w:val="24"/>
          <w:szCs w:val="24"/>
        </w:rPr>
      </w:pPr>
      <w:r>
        <w:rPr>
          <w:sz w:val="24"/>
          <w:szCs w:val="24"/>
        </w:rPr>
        <w:t>De directeur is veranwoordelijk voor het signaleren van de interne en externe ontwikkelingen die invloed hebben op de uitwerking van het vigerende en de ontwikkeling van nieuw beleid.</w:t>
      </w:r>
    </w:p>
    <w:p w:rsidR="00B46F0D" w:rsidRPr="00B46F0D" w:rsidRDefault="00070B79" w:rsidP="00B46F0D">
      <w:pPr>
        <w:pStyle w:val="Geenafstand"/>
        <w:numPr>
          <w:ilvl w:val="0"/>
          <w:numId w:val="5"/>
        </w:numPr>
        <w:rPr>
          <w:sz w:val="24"/>
          <w:szCs w:val="24"/>
        </w:rPr>
      </w:pPr>
      <w:r>
        <w:rPr>
          <w:sz w:val="24"/>
          <w:szCs w:val="24"/>
        </w:rPr>
        <w:t xml:space="preserve">De directeur is verantwoordelijk voor zowel het opstellen als </w:t>
      </w:r>
      <w:r w:rsidR="0058263B">
        <w:rPr>
          <w:sz w:val="24"/>
          <w:szCs w:val="24"/>
        </w:rPr>
        <w:t>het uitvoeren van  het werkplan/jaarplan</w:t>
      </w:r>
      <w:r w:rsidR="00B46F0D">
        <w:rPr>
          <w:sz w:val="24"/>
          <w:szCs w:val="24"/>
        </w:rPr>
        <w:t>, met bijbehorende begroting en financiële verslaglegging.</w:t>
      </w:r>
    </w:p>
    <w:p w:rsidR="0058263B" w:rsidRDefault="0058263B" w:rsidP="00961DB2">
      <w:pPr>
        <w:pStyle w:val="Geenafstand"/>
        <w:numPr>
          <w:ilvl w:val="0"/>
          <w:numId w:val="5"/>
        </w:numPr>
        <w:rPr>
          <w:sz w:val="24"/>
          <w:szCs w:val="24"/>
        </w:rPr>
      </w:pPr>
      <w:r>
        <w:rPr>
          <w:sz w:val="24"/>
          <w:szCs w:val="24"/>
        </w:rPr>
        <w:t>De directeur woont alle bestuursvergaderingen bij en heeft daarin een adviserende stem.</w:t>
      </w:r>
    </w:p>
    <w:p w:rsidR="0058263B" w:rsidRDefault="0058263B" w:rsidP="0058263B">
      <w:pPr>
        <w:pStyle w:val="Geenafstand"/>
        <w:rPr>
          <w:sz w:val="24"/>
          <w:szCs w:val="24"/>
        </w:rPr>
      </w:pPr>
    </w:p>
    <w:p w:rsidR="0058263B" w:rsidRDefault="0058263B" w:rsidP="0058263B">
      <w:pPr>
        <w:pStyle w:val="Geenafstand"/>
        <w:rPr>
          <w:b/>
          <w:sz w:val="24"/>
          <w:szCs w:val="24"/>
        </w:rPr>
      </w:pPr>
      <w:r>
        <w:rPr>
          <w:b/>
          <w:sz w:val="24"/>
          <w:szCs w:val="24"/>
        </w:rPr>
        <w:t>Rapportage en verantwoording.</w:t>
      </w:r>
    </w:p>
    <w:p w:rsidR="0058263B" w:rsidRDefault="0058263B" w:rsidP="0058263B">
      <w:pPr>
        <w:pStyle w:val="Geenafstand"/>
        <w:rPr>
          <w:b/>
          <w:sz w:val="24"/>
          <w:szCs w:val="24"/>
        </w:rPr>
      </w:pPr>
    </w:p>
    <w:p w:rsidR="0058263B" w:rsidRDefault="0058263B" w:rsidP="0058263B">
      <w:pPr>
        <w:pStyle w:val="Geenafstand"/>
        <w:rPr>
          <w:sz w:val="24"/>
          <w:szCs w:val="24"/>
        </w:rPr>
      </w:pPr>
      <w:r>
        <w:rPr>
          <w:sz w:val="24"/>
          <w:szCs w:val="24"/>
        </w:rPr>
        <w:t>Artikel 4.</w:t>
      </w:r>
    </w:p>
    <w:p w:rsidR="0058263B" w:rsidRDefault="0058263B" w:rsidP="0058263B">
      <w:pPr>
        <w:pStyle w:val="Geenafstand"/>
        <w:numPr>
          <w:ilvl w:val="0"/>
          <w:numId w:val="6"/>
        </w:numPr>
        <w:rPr>
          <w:sz w:val="24"/>
          <w:szCs w:val="24"/>
        </w:rPr>
      </w:pPr>
      <w:r>
        <w:rPr>
          <w:sz w:val="24"/>
          <w:szCs w:val="24"/>
        </w:rPr>
        <w:t>De directeur rapporteert aan het bestuur en legt verantwoording af over de uitvoering van het werkplan/jaarplan en de realisatie van de doelen uit het beleidsplan, door middel van:</w:t>
      </w:r>
    </w:p>
    <w:p w:rsidR="0058263B" w:rsidRDefault="0058263B" w:rsidP="0058263B">
      <w:pPr>
        <w:pStyle w:val="Geenafstand"/>
        <w:numPr>
          <w:ilvl w:val="0"/>
          <w:numId w:val="7"/>
        </w:numPr>
        <w:rPr>
          <w:sz w:val="24"/>
          <w:szCs w:val="24"/>
        </w:rPr>
      </w:pPr>
      <w:r>
        <w:rPr>
          <w:sz w:val="24"/>
          <w:szCs w:val="24"/>
        </w:rPr>
        <w:t>Rapportage over de uitvoering van het werkplan/jaarplan</w:t>
      </w:r>
    </w:p>
    <w:p w:rsidR="0058263B" w:rsidRDefault="0058263B" w:rsidP="0058263B">
      <w:pPr>
        <w:pStyle w:val="Geenafstand"/>
        <w:numPr>
          <w:ilvl w:val="0"/>
          <w:numId w:val="7"/>
        </w:numPr>
        <w:rPr>
          <w:sz w:val="24"/>
          <w:szCs w:val="24"/>
        </w:rPr>
      </w:pPr>
      <w:r>
        <w:rPr>
          <w:sz w:val="24"/>
          <w:szCs w:val="24"/>
        </w:rPr>
        <w:t>Financiële rapportage, bestaande uit een balans, een exploitatieoverzicht en vergelijkende cijfers in relatie tot de begroting en tot voorgaande perioden.</w:t>
      </w:r>
    </w:p>
    <w:p w:rsidR="0058263B" w:rsidRPr="0058263B" w:rsidRDefault="0058263B" w:rsidP="0058263B">
      <w:pPr>
        <w:pStyle w:val="Geenafstand"/>
        <w:numPr>
          <w:ilvl w:val="0"/>
          <w:numId w:val="6"/>
        </w:numPr>
        <w:rPr>
          <w:sz w:val="24"/>
          <w:szCs w:val="24"/>
        </w:rPr>
      </w:pPr>
      <w:r>
        <w:rPr>
          <w:sz w:val="24"/>
          <w:szCs w:val="24"/>
        </w:rPr>
        <w:t>Bestuur en directeur maken zo nodig nadere afspraken over de wijze, inhoud en frequentie van de verslaglegging.</w:t>
      </w:r>
    </w:p>
    <w:p w:rsidR="0058536F" w:rsidRDefault="0058536F" w:rsidP="0058536F">
      <w:pPr>
        <w:pStyle w:val="Geenafstand"/>
        <w:rPr>
          <w:b/>
        </w:rPr>
      </w:pPr>
    </w:p>
    <w:p w:rsidR="0058263B" w:rsidRDefault="0058263B" w:rsidP="0058536F">
      <w:pPr>
        <w:pStyle w:val="Geenafstand"/>
        <w:rPr>
          <w:b/>
          <w:sz w:val="24"/>
          <w:szCs w:val="24"/>
        </w:rPr>
      </w:pPr>
    </w:p>
    <w:p w:rsidR="0058263B" w:rsidRDefault="0058263B" w:rsidP="0058536F">
      <w:pPr>
        <w:pStyle w:val="Geenafstand"/>
        <w:rPr>
          <w:b/>
          <w:sz w:val="24"/>
          <w:szCs w:val="24"/>
        </w:rPr>
      </w:pPr>
    </w:p>
    <w:p w:rsidR="0058263B" w:rsidRDefault="0058263B" w:rsidP="0058536F">
      <w:pPr>
        <w:pStyle w:val="Geenafstand"/>
        <w:rPr>
          <w:b/>
          <w:sz w:val="24"/>
          <w:szCs w:val="24"/>
        </w:rPr>
      </w:pPr>
    </w:p>
    <w:p w:rsidR="0058263B" w:rsidRDefault="0058263B" w:rsidP="0058536F">
      <w:pPr>
        <w:pStyle w:val="Geenafstand"/>
        <w:rPr>
          <w:b/>
          <w:sz w:val="24"/>
          <w:szCs w:val="24"/>
        </w:rPr>
      </w:pPr>
    </w:p>
    <w:p w:rsidR="0058263B" w:rsidRDefault="0058263B" w:rsidP="0058536F">
      <w:pPr>
        <w:pStyle w:val="Geenafstand"/>
        <w:rPr>
          <w:b/>
          <w:sz w:val="24"/>
          <w:szCs w:val="24"/>
        </w:rPr>
      </w:pPr>
      <w:r>
        <w:rPr>
          <w:b/>
          <w:sz w:val="24"/>
          <w:szCs w:val="24"/>
        </w:rPr>
        <w:lastRenderedPageBreak/>
        <w:t>Aangaan van verplichtingen en/of contracten</w:t>
      </w:r>
    </w:p>
    <w:p w:rsidR="0058263B" w:rsidRDefault="0058263B" w:rsidP="0058536F">
      <w:pPr>
        <w:pStyle w:val="Geenafstand"/>
        <w:rPr>
          <w:b/>
          <w:sz w:val="24"/>
          <w:szCs w:val="24"/>
        </w:rPr>
      </w:pPr>
    </w:p>
    <w:p w:rsidR="0058263B" w:rsidRDefault="0058263B" w:rsidP="0058536F">
      <w:pPr>
        <w:pStyle w:val="Geenafstand"/>
        <w:rPr>
          <w:sz w:val="24"/>
          <w:szCs w:val="24"/>
        </w:rPr>
      </w:pPr>
      <w:r>
        <w:rPr>
          <w:sz w:val="24"/>
          <w:szCs w:val="24"/>
        </w:rPr>
        <w:t>Artikel 5.</w:t>
      </w:r>
    </w:p>
    <w:p w:rsidR="0058263B" w:rsidRDefault="0058263B" w:rsidP="0058263B">
      <w:pPr>
        <w:pStyle w:val="Geenafstand"/>
        <w:numPr>
          <w:ilvl w:val="0"/>
          <w:numId w:val="8"/>
        </w:numPr>
        <w:rPr>
          <w:sz w:val="24"/>
          <w:szCs w:val="24"/>
        </w:rPr>
      </w:pPr>
      <w:r>
        <w:rPr>
          <w:sz w:val="24"/>
          <w:szCs w:val="24"/>
        </w:rPr>
        <w:t>De directeur is bevoegd binnen de door het bestuur vastgestelde begroting verplichtingen en/of contracten met leveranciers aan te gaan.</w:t>
      </w:r>
      <w:r w:rsidR="00B46F0D">
        <w:rPr>
          <w:sz w:val="24"/>
          <w:szCs w:val="24"/>
        </w:rPr>
        <w:t xml:space="preserve"> Deze verplichtingen dienen ertoe te leiden dat de totale begroting niet wordt overschreden.</w:t>
      </w:r>
    </w:p>
    <w:p w:rsidR="0058263B" w:rsidRDefault="0058263B" w:rsidP="0058263B">
      <w:pPr>
        <w:pStyle w:val="Geenafstand"/>
        <w:numPr>
          <w:ilvl w:val="0"/>
          <w:numId w:val="8"/>
        </w:numPr>
        <w:rPr>
          <w:sz w:val="24"/>
          <w:szCs w:val="24"/>
        </w:rPr>
      </w:pPr>
      <w:r>
        <w:rPr>
          <w:sz w:val="24"/>
          <w:szCs w:val="24"/>
        </w:rPr>
        <w:t>Meerjaren verplichtingen kunnen alleen na instemming van het bestuur door de directeur worden aangegaan.</w:t>
      </w:r>
    </w:p>
    <w:p w:rsidR="0058263B" w:rsidRDefault="0058263B" w:rsidP="0058263B">
      <w:pPr>
        <w:pStyle w:val="Geenafstand"/>
        <w:numPr>
          <w:ilvl w:val="0"/>
          <w:numId w:val="8"/>
        </w:numPr>
        <w:rPr>
          <w:sz w:val="24"/>
          <w:szCs w:val="24"/>
        </w:rPr>
      </w:pPr>
      <w:r>
        <w:rPr>
          <w:sz w:val="24"/>
          <w:szCs w:val="24"/>
        </w:rPr>
        <w:t>De directeur is bevoegd schenkingen en erfstellingen te aanvaarden.</w:t>
      </w:r>
    </w:p>
    <w:p w:rsidR="0058263B" w:rsidRDefault="0058263B" w:rsidP="0058263B">
      <w:pPr>
        <w:pStyle w:val="Geenafstand"/>
        <w:rPr>
          <w:sz w:val="24"/>
          <w:szCs w:val="24"/>
        </w:rPr>
      </w:pPr>
    </w:p>
    <w:p w:rsidR="0058263B" w:rsidRDefault="0058263B" w:rsidP="0058263B">
      <w:pPr>
        <w:pStyle w:val="Geenafstand"/>
        <w:rPr>
          <w:b/>
          <w:sz w:val="24"/>
          <w:szCs w:val="24"/>
        </w:rPr>
      </w:pPr>
      <w:r>
        <w:rPr>
          <w:b/>
          <w:sz w:val="24"/>
          <w:szCs w:val="24"/>
        </w:rPr>
        <w:t>Financieel beheer</w:t>
      </w:r>
    </w:p>
    <w:p w:rsidR="0058263B" w:rsidRDefault="0058263B" w:rsidP="0058263B">
      <w:pPr>
        <w:pStyle w:val="Geenafstand"/>
        <w:rPr>
          <w:b/>
          <w:sz w:val="24"/>
          <w:szCs w:val="24"/>
        </w:rPr>
      </w:pPr>
    </w:p>
    <w:p w:rsidR="0058263B" w:rsidRDefault="0058263B" w:rsidP="0058263B">
      <w:pPr>
        <w:pStyle w:val="Geenafstand"/>
        <w:rPr>
          <w:sz w:val="24"/>
          <w:szCs w:val="24"/>
        </w:rPr>
      </w:pPr>
      <w:r>
        <w:rPr>
          <w:sz w:val="24"/>
          <w:szCs w:val="24"/>
        </w:rPr>
        <w:t>Artikel 6.</w:t>
      </w:r>
    </w:p>
    <w:p w:rsidR="0058263B" w:rsidRDefault="00B741F6" w:rsidP="00B741F6">
      <w:pPr>
        <w:pStyle w:val="Geenafstand"/>
        <w:numPr>
          <w:ilvl w:val="0"/>
          <w:numId w:val="9"/>
        </w:numPr>
        <w:rPr>
          <w:sz w:val="24"/>
          <w:szCs w:val="24"/>
        </w:rPr>
      </w:pPr>
      <w:r>
        <w:rPr>
          <w:sz w:val="24"/>
          <w:szCs w:val="24"/>
        </w:rPr>
        <w:t>De directeur is bevoegd tot het doen van betalingen passend binnen de begroting.</w:t>
      </w:r>
    </w:p>
    <w:p w:rsidR="00B741F6" w:rsidRDefault="00B741F6" w:rsidP="00B741F6">
      <w:pPr>
        <w:pStyle w:val="Geenafstand"/>
        <w:numPr>
          <w:ilvl w:val="0"/>
          <w:numId w:val="9"/>
        </w:numPr>
        <w:rPr>
          <w:sz w:val="24"/>
          <w:szCs w:val="24"/>
        </w:rPr>
      </w:pPr>
      <w:r>
        <w:rPr>
          <w:sz w:val="24"/>
          <w:szCs w:val="24"/>
        </w:rPr>
        <w:t>De directeur ondertekent subsidieaanvragen en subsidieverantwoordingen.</w:t>
      </w:r>
    </w:p>
    <w:p w:rsidR="00B741F6" w:rsidRDefault="00B741F6" w:rsidP="00B741F6">
      <w:pPr>
        <w:pStyle w:val="Geenafstand"/>
        <w:numPr>
          <w:ilvl w:val="0"/>
          <w:numId w:val="9"/>
        </w:numPr>
        <w:rPr>
          <w:sz w:val="24"/>
          <w:szCs w:val="24"/>
        </w:rPr>
      </w:pPr>
      <w:r>
        <w:rPr>
          <w:sz w:val="24"/>
          <w:szCs w:val="24"/>
        </w:rPr>
        <w:t>Onkostenvergoedingen van de directeur worden (eventueel achteraf) ter fiattering aan de penningmeester van het bestuur voorgelegd</w:t>
      </w:r>
      <w:r w:rsidR="00B46F0D">
        <w:rPr>
          <w:sz w:val="24"/>
          <w:szCs w:val="24"/>
        </w:rPr>
        <w:t>.</w:t>
      </w:r>
    </w:p>
    <w:p w:rsidR="00B741F6" w:rsidRDefault="00B741F6" w:rsidP="00B741F6">
      <w:pPr>
        <w:pStyle w:val="Geenafstand"/>
        <w:numPr>
          <w:ilvl w:val="0"/>
          <w:numId w:val="9"/>
        </w:numPr>
        <w:rPr>
          <w:sz w:val="24"/>
          <w:szCs w:val="24"/>
        </w:rPr>
      </w:pPr>
      <w:r>
        <w:rPr>
          <w:sz w:val="24"/>
          <w:szCs w:val="24"/>
        </w:rPr>
        <w:t>De directeur is bevoegd tot het nemen van de nodige invorderingsmaatregelen bij nalatigheid van betrokkenen in tijdigebetaling van de aan de vereniging verschuldigde gelden.</w:t>
      </w:r>
    </w:p>
    <w:p w:rsidR="00B741F6" w:rsidRDefault="00B741F6" w:rsidP="00B741F6">
      <w:pPr>
        <w:pStyle w:val="Geenafstand"/>
        <w:rPr>
          <w:sz w:val="24"/>
          <w:szCs w:val="24"/>
        </w:rPr>
      </w:pPr>
    </w:p>
    <w:p w:rsidR="00B741F6" w:rsidRDefault="00B741F6" w:rsidP="00B741F6">
      <w:pPr>
        <w:pStyle w:val="Geenafstand"/>
        <w:rPr>
          <w:b/>
          <w:sz w:val="24"/>
          <w:szCs w:val="24"/>
        </w:rPr>
      </w:pPr>
      <w:r>
        <w:rPr>
          <w:b/>
          <w:sz w:val="24"/>
          <w:szCs w:val="24"/>
        </w:rPr>
        <w:t>Personeelsbeleid</w:t>
      </w:r>
    </w:p>
    <w:p w:rsidR="00B741F6" w:rsidRDefault="00B741F6" w:rsidP="00B741F6">
      <w:pPr>
        <w:pStyle w:val="Geenafstand"/>
        <w:rPr>
          <w:b/>
          <w:sz w:val="24"/>
          <w:szCs w:val="24"/>
        </w:rPr>
      </w:pPr>
    </w:p>
    <w:p w:rsidR="00B741F6" w:rsidRDefault="00B741F6" w:rsidP="00B741F6">
      <w:pPr>
        <w:pStyle w:val="Geenafstand"/>
        <w:rPr>
          <w:sz w:val="24"/>
          <w:szCs w:val="24"/>
        </w:rPr>
      </w:pPr>
      <w:r>
        <w:rPr>
          <w:sz w:val="24"/>
          <w:szCs w:val="24"/>
        </w:rPr>
        <w:t>Artikel 7.</w:t>
      </w:r>
    </w:p>
    <w:p w:rsidR="00B741F6" w:rsidRDefault="00B741F6" w:rsidP="00B741F6">
      <w:pPr>
        <w:pStyle w:val="Geenafstand"/>
        <w:numPr>
          <w:ilvl w:val="0"/>
          <w:numId w:val="10"/>
        </w:numPr>
        <w:rPr>
          <w:sz w:val="24"/>
          <w:szCs w:val="24"/>
        </w:rPr>
      </w:pPr>
      <w:r>
        <w:rPr>
          <w:sz w:val="24"/>
          <w:szCs w:val="24"/>
        </w:rPr>
        <w:t>De directeur is niet bevoegd personeel in dienst te nemen.</w:t>
      </w:r>
    </w:p>
    <w:p w:rsidR="00B741F6" w:rsidRDefault="00B741F6" w:rsidP="00B741F6">
      <w:pPr>
        <w:pStyle w:val="Geenafstand"/>
        <w:numPr>
          <w:ilvl w:val="0"/>
          <w:numId w:val="10"/>
        </w:numPr>
        <w:rPr>
          <w:sz w:val="24"/>
          <w:szCs w:val="24"/>
        </w:rPr>
      </w:pPr>
      <w:r>
        <w:rPr>
          <w:sz w:val="24"/>
          <w:szCs w:val="24"/>
        </w:rPr>
        <w:t>De directeur is bevoegd vrijwilligers aan te nemen voor nader van te voren afgesproken taken.</w:t>
      </w:r>
    </w:p>
    <w:p w:rsidR="00B741F6" w:rsidRDefault="00B741F6" w:rsidP="00B741F6">
      <w:pPr>
        <w:pStyle w:val="Geenafstand"/>
        <w:numPr>
          <w:ilvl w:val="0"/>
          <w:numId w:val="10"/>
        </w:numPr>
        <w:rPr>
          <w:sz w:val="24"/>
          <w:szCs w:val="24"/>
        </w:rPr>
      </w:pPr>
      <w:r>
        <w:rPr>
          <w:sz w:val="24"/>
          <w:szCs w:val="24"/>
        </w:rPr>
        <w:t>Onkostenvergoeding voor vrijwilligers in Nederland en Ukraine, anders dan de directeur, voor kosten gemaakt binnen het beleidsplan kunnen voor vergoeiding in aanmerking komen volgens artikel 6 lid 3.</w:t>
      </w:r>
    </w:p>
    <w:p w:rsidR="008613FB" w:rsidRDefault="008613FB" w:rsidP="008613FB">
      <w:pPr>
        <w:pStyle w:val="Geenafstand"/>
        <w:rPr>
          <w:sz w:val="24"/>
          <w:szCs w:val="24"/>
        </w:rPr>
      </w:pPr>
    </w:p>
    <w:p w:rsidR="008613FB" w:rsidRDefault="008613FB" w:rsidP="008613FB">
      <w:pPr>
        <w:pStyle w:val="Geenafstand"/>
        <w:rPr>
          <w:b/>
          <w:sz w:val="24"/>
          <w:szCs w:val="24"/>
        </w:rPr>
      </w:pPr>
      <w:r>
        <w:rPr>
          <w:b/>
          <w:sz w:val="24"/>
          <w:szCs w:val="24"/>
        </w:rPr>
        <w:t>Communicatie</w:t>
      </w:r>
    </w:p>
    <w:p w:rsidR="00801F82" w:rsidRDefault="00801F82" w:rsidP="008613FB">
      <w:pPr>
        <w:pStyle w:val="Geenafstand"/>
        <w:rPr>
          <w:b/>
          <w:sz w:val="24"/>
          <w:szCs w:val="24"/>
        </w:rPr>
      </w:pPr>
    </w:p>
    <w:p w:rsidR="00801F82" w:rsidRDefault="00801F82" w:rsidP="008613FB">
      <w:pPr>
        <w:pStyle w:val="Geenafstand"/>
        <w:rPr>
          <w:sz w:val="24"/>
          <w:szCs w:val="24"/>
        </w:rPr>
      </w:pPr>
      <w:r>
        <w:rPr>
          <w:sz w:val="24"/>
          <w:szCs w:val="24"/>
        </w:rPr>
        <w:t>Artikel 8.</w:t>
      </w:r>
    </w:p>
    <w:p w:rsidR="00801F82" w:rsidRDefault="00801F82" w:rsidP="00801F82">
      <w:pPr>
        <w:pStyle w:val="Geenafstand"/>
        <w:numPr>
          <w:ilvl w:val="0"/>
          <w:numId w:val="11"/>
        </w:numPr>
        <w:rPr>
          <w:sz w:val="24"/>
          <w:szCs w:val="24"/>
        </w:rPr>
      </w:pPr>
      <w:r>
        <w:rPr>
          <w:sz w:val="24"/>
          <w:szCs w:val="24"/>
        </w:rPr>
        <w:t>De directeur is bevoegd om namens te stichting in de media op tee treden.</w:t>
      </w:r>
    </w:p>
    <w:p w:rsidR="00801F82" w:rsidRDefault="00801F82" w:rsidP="00801F82">
      <w:pPr>
        <w:pStyle w:val="Geenafstand"/>
        <w:numPr>
          <w:ilvl w:val="0"/>
          <w:numId w:val="11"/>
        </w:numPr>
        <w:rPr>
          <w:sz w:val="24"/>
          <w:szCs w:val="24"/>
        </w:rPr>
      </w:pPr>
      <w:r>
        <w:rPr>
          <w:sz w:val="24"/>
          <w:szCs w:val="24"/>
        </w:rPr>
        <w:t>De directeur is hoofdredacteur van communicatiemedia</w:t>
      </w:r>
    </w:p>
    <w:p w:rsidR="00801F82" w:rsidRDefault="00801F82" w:rsidP="00801F82">
      <w:pPr>
        <w:pStyle w:val="Geenafstand"/>
        <w:numPr>
          <w:ilvl w:val="0"/>
          <w:numId w:val="11"/>
        </w:numPr>
        <w:rPr>
          <w:sz w:val="24"/>
          <w:szCs w:val="24"/>
        </w:rPr>
      </w:pPr>
      <w:r>
        <w:rPr>
          <w:sz w:val="24"/>
          <w:szCs w:val="24"/>
        </w:rPr>
        <w:t>De directeur ondertekent alle brieven die namens de vereniging worden verzonden via post of digitaal.</w:t>
      </w:r>
    </w:p>
    <w:p w:rsidR="00801F82" w:rsidRDefault="00801F82" w:rsidP="00801F82">
      <w:pPr>
        <w:pStyle w:val="Geenafstand"/>
        <w:rPr>
          <w:sz w:val="24"/>
          <w:szCs w:val="24"/>
        </w:rPr>
      </w:pPr>
    </w:p>
    <w:p w:rsidR="00801F82" w:rsidRDefault="00801F82" w:rsidP="00801F82">
      <w:pPr>
        <w:pStyle w:val="Geenafstand"/>
        <w:rPr>
          <w:b/>
          <w:sz w:val="24"/>
          <w:szCs w:val="24"/>
        </w:rPr>
      </w:pPr>
      <w:r w:rsidRPr="00801F82">
        <w:rPr>
          <w:b/>
          <w:sz w:val="24"/>
          <w:szCs w:val="24"/>
        </w:rPr>
        <w:t>Vernietiging en/of schorsing van besluiten</w:t>
      </w:r>
    </w:p>
    <w:p w:rsidR="00801F82" w:rsidRDefault="00801F82" w:rsidP="00801F82">
      <w:pPr>
        <w:pStyle w:val="Geenafstand"/>
        <w:rPr>
          <w:b/>
          <w:sz w:val="24"/>
          <w:szCs w:val="24"/>
        </w:rPr>
      </w:pPr>
    </w:p>
    <w:p w:rsidR="00801F82" w:rsidRDefault="00801F82" w:rsidP="00801F82">
      <w:pPr>
        <w:pStyle w:val="Geenafstand"/>
        <w:rPr>
          <w:sz w:val="24"/>
          <w:szCs w:val="24"/>
        </w:rPr>
      </w:pPr>
      <w:r>
        <w:rPr>
          <w:sz w:val="24"/>
          <w:szCs w:val="24"/>
        </w:rPr>
        <w:t>Artikel 9.</w:t>
      </w:r>
    </w:p>
    <w:p w:rsidR="00801F82" w:rsidRDefault="00801F82" w:rsidP="00801F82">
      <w:pPr>
        <w:pStyle w:val="Geenafstand"/>
        <w:numPr>
          <w:ilvl w:val="0"/>
          <w:numId w:val="12"/>
        </w:numPr>
        <w:rPr>
          <w:sz w:val="24"/>
          <w:szCs w:val="24"/>
        </w:rPr>
      </w:pPr>
      <w:r>
        <w:rPr>
          <w:sz w:val="24"/>
          <w:szCs w:val="24"/>
        </w:rPr>
        <w:t>Besluiten van de directeur kunnen wegens strijd met enige geldende regel en/of wegens mogelijke schade aan de belangen van de stichting door het bestuur bij schriftelijk gemotiveerd besluit geheel of gedeeltelijk worden vernietigd.</w:t>
      </w:r>
    </w:p>
    <w:p w:rsidR="00071794" w:rsidRPr="00071794" w:rsidRDefault="00801F82" w:rsidP="00071794">
      <w:pPr>
        <w:pStyle w:val="Geenafstand"/>
        <w:numPr>
          <w:ilvl w:val="0"/>
          <w:numId w:val="12"/>
        </w:numPr>
        <w:rPr>
          <w:sz w:val="24"/>
          <w:szCs w:val="24"/>
        </w:rPr>
      </w:pPr>
      <w:r>
        <w:rPr>
          <w:sz w:val="24"/>
          <w:szCs w:val="24"/>
        </w:rPr>
        <w:t>Het bestuur kan ee</w:t>
      </w:r>
      <w:r w:rsidR="00850630">
        <w:rPr>
          <w:sz w:val="24"/>
          <w:szCs w:val="24"/>
        </w:rPr>
        <w:t>n</w:t>
      </w:r>
      <w:r>
        <w:rPr>
          <w:sz w:val="24"/>
          <w:szCs w:val="24"/>
        </w:rPr>
        <w:t xml:space="preserve"> besluit van de directeur dat naar zijn oordeel voor vernietiging in aanmerking komt, na overleg met de directeur, bij schriftelijk gemotiveerd besluit </w:t>
      </w:r>
      <w:r>
        <w:rPr>
          <w:sz w:val="24"/>
          <w:szCs w:val="24"/>
        </w:rPr>
        <w:lastRenderedPageBreak/>
        <w:t xml:space="preserve">voor ten hoogste één maand </w:t>
      </w:r>
      <w:r w:rsidR="00071794">
        <w:rPr>
          <w:sz w:val="24"/>
          <w:szCs w:val="24"/>
        </w:rPr>
        <w:t xml:space="preserve">geheel of gedeeltelijk </w:t>
      </w:r>
      <w:r>
        <w:rPr>
          <w:sz w:val="24"/>
          <w:szCs w:val="24"/>
        </w:rPr>
        <w:t>schorsen</w:t>
      </w:r>
      <w:r w:rsidR="00071794">
        <w:rPr>
          <w:sz w:val="24"/>
          <w:szCs w:val="24"/>
        </w:rPr>
        <w:t>. Indien binnen deze termijn geen besluit tot vernietiging is genomen, vervalt de schorsing automatisch.</w:t>
      </w:r>
    </w:p>
    <w:p w:rsidR="00801F82" w:rsidRDefault="00801F82" w:rsidP="00801F82">
      <w:pPr>
        <w:pStyle w:val="Geenafstand"/>
        <w:rPr>
          <w:sz w:val="24"/>
          <w:szCs w:val="24"/>
        </w:rPr>
      </w:pPr>
    </w:p>
    <w:p w:rsidR="00801F82" w:rsidRDefault="00801F82" w:rsidP="00801F82">
      <w:pPr>
        <w:pStyle w:val="Geenafstand"/>
        <w:rPr>
          <w:b/>
          <w:sz w:val="24"/>
          <w:szCs w:val="24"/>
        </w:rPr>
      </w:pPr>
      <w:r>
        <w:rPr>
          <w:b/>
          <w:sz w:val="24"/>
          <w:szCs w:val="24"/>
        </w:rPr>
        <w:t>Werkingsduur</w:t>
      </w:r>
    </w:p>
    <w:p w:rsidR="00801F82" w:rsidRDefault="00801F82" w:rsidP="00801F82">
      <w:pPr>
        <w:pStyle w:val="Geenafstand"/>
        <w:rPr>
          <w:b/>
          <w:sz w:val="24"/>
          <w:szCs w:val="24"/>
        </w:rPr>
      </w:pPr>
    </w:p>
    <w:p w:rsidR="00801F82" w:rsidRDefault="00801F82" w:rsidP="00801F82">
      <w:pPr>
        <w:pStyle w:val="Geenafstand"/>
        <w:rPr>
          <w:sz w:val="24"/>
          <w:szCs w:val="24"/>
        </w:rPr>
      </w:pPr>
      <w:r w:rsidRPr="00801F82">
        <w:rPr>
          <w:sz w:val="24"/>
          <w:szCs w:val="24"/>
        </w:rPr>
        <w:t xml:space="preserve">Artikel </w:t>
      </w:r>
      <w:r>
        <w:rPr>
          <w:sz w:val="24"/>
          <w:szCs w:val="24"/>
        </w:rPr>
        <w:t>10</w:t>
      </w:r>
      <w:r w:rsidR="00071794">
        <w:rPr>
          <w:sz w:val="24"/>
          <w:szCs w:val="24"/>
        </w:rPr>
        <w:t>.</w:t>
      </w:r>
    </w:p>
    <w:p w:rsidR="00071794" w:rsidRPr="00801F82" w:rsidRDefault="00071794" w:rsidP="00071794">
      <w:pPr>
        <w:pStyle w:val="Geenafstand"/>
        <w:numPr>
          <w:ilvl w:val="0"/>
          <w:numId w:val="13"/>
        </w:numPr>
        <w:rPr>
          <w:sz w:val="24"/>
          <w:szCs w:val="24"/>
        </w:rPr>
      </w:pPr>
      <w:r>
        <w:rPr>
          <w:sz w:val="24"/>
          <w:szCs w:val="24"/>
        </w:rPr>
        <w:t>Dit directiestatuut heeft een werkingsduur van twee jaar.</w:t>
      </w:r>
    </w:p>
    <w:p w:rsidR="00801F82" w:rsidRDefault="00071794" w:rsidP="00071794">
      <w:pPr>
        <w:pStyle w:val="Geenafstand"/>
        <w:numPr>
          <w:ilvl w:val="0"/>
          <w:numId w:val="13"/>
        </w:numPr>
        <w:rPr>
          <w:sz w:val="24"/>
          <w:szCs w:val="24"/>
        </w:rPr>
      </w:pPr>
      <w:r>
        <w:rPr>
          <w:sz w:val="24"/>
          <w:szCs w:val="24"/>
        </w:rPr>
        <w:t>Tenminste drie maanden voor de expiratiedatum zal door h</w:t>
      </w:r>
      <w:r w:rsidR="00850630">
        <w:rPr>
          <w:sz w:val="24"/>
          <w:szCs w:val="24"/>
        </w:rPr>
        <w:t>e</w:t>
      </w:r>
      <w:r>
        <w:rPr>
          <w:sz w:val="24"/>
          <w:szCs w:val="24"/>
        </w:rPr>
        <w:t>t bestuur worden b</w:t>
      </w:r>
      <w:r w:rsidR="00850630">
        <w:rPr>
          <w:sz w:val="24"/>
          <w:szCs w:val="24"/>
        </w:rPr>
        <w:t>e</w:t>
      </w:r>
      <w:r>
        <w:rPr>
          <w:sz w:val="24"/>
          <w:szCs w:val="24"/>
        </w:rPr>
        <w:t>zien of herziening nodig of gewenst is.</w:t>
      </w:r>
    </w:p>
    <w:p w:rsidR="00071794" w:rsidRDefault="00071794" w:rsidP="00071794">
      <w:pPr>
        <w:pStyle w:val="Geenafstand"/>
        <w:numPr>
          <w:ilvl w:val="0"/>
          <w:numId w:val="13"/>
        </w:numPr>
        <w:rPr>
          <w:sz w:val="24"/>
          <w:szCs w:val="24"/>
        </w:rPr>
      </w:pPr>
      <w:r>
        <w:rPr>
          <w:sz w:val="24"/>
          <w:szCs w:val="24"/>
        </w:rPr>
        <w:t>Na herziening dan wel na het besluit dat herziening niet nodig is, wordt de werkingsduur voor eenzelfde periode verlengd.</w:t>
      </w:r>
    </w:p>
    <w:p w:rsidR="00071794" w:rsidRPr="00801F82" w:rsidRDefault="00071794" w:rsidP="00071794">
      <w:pPr>
        <w:pStyle w:val="Geenafstand"/>
        <w:numPr>
          <w:ilvl w:val="0"/>
          <w:numId w:val="13"/>
        </w:numPr>
        <w:rPr>
          <w:sz w:val="24"/>
          <w:szCs w:val="24"/>
        </w:rPr>
      </w:pPr>
      <w:r>
        <w:rPr>
          <w:sz w:val="24"/>
          <w:szCs w:val="24"/>
        </w:rPr>
        <w:t>Al dan niet op voorstel van bestuur en/of directeur kan tot tussentijds wijziging worden overgegaan.</w:t>
      </w:r>
    </w:p>
    <w:p w:rsidR="00B741F6" w:rsidRDefault="00B741F6" w:rsidP="00B741F6">
      <w:pPr>
        <w:pStyle w:val="Geenafstand"/>
        <w:rPr>
          <w:sz w:val="24"/>
          <w:szCs w:val="24"/>
        </w:rPr>
      </w:pPr>
    </w:p>
    <w:p w:rsidR="00071794" w:rsidRDefault="00071794" w:rsidP="00B741F6">
      <w:pPr>
        <w:pStyle w:val="Geenafstand"/>
        <w:rPr>
          <w:b/>
          <w:sz w:val="24"/>
          <w:szCs w:val="24"/>
        </w:rPr>
      </w:pPr>
      <w:r>
        <w:rPr>
          <w:b/>
          <w:sz w:val="24"/>
          <w:szCs w:val="24"/>
        </w:rPr>
        <w:t>Ter inzage legging</w:t>
      </w:r>
    </w:p>
    <w:p w:rsidR="00071794" w:rsidRDefault="00071794" w:rsidP="00B741F6">
      <w:pPr>
        <w:pStyle w:val="Geenafstand"/>
        <w:rPr>
          <w:b/>
          <w:sz w:val="24"/>
          <w:szCs w:val="24"/>
        </w:rPr>
      </w:pPr>
    </w:p>
    <w:p w:rsidR="00071794" w:rsidRDefault="00071794" w:rsidP="00B741F6">
      <w:pPr>
        <w:pStyle w:val="Geenafstand"/>
        <w:rPr>
          <w:sz w:val="24"/>
          <w:szCs w:val="24"/>
        </w:rPr>
      </w:pPr>
      <w:r>
        <w:rPr>
          <w:sz w:val="24"/>
          <w:szCs w:val="24"/>
        </w:rPr>
        <w:t>Artikel 11.</w:t>
      </w:r>
    </w:p>
    <w:p w:rsidR="00071794" w:rsidRPr="00071794" w:rsidRDefault="00071794" w:rsidP="00071794">
      <w:pPr>
        <w:pStyle w:val="Geenafstand"/>
        <w:rPr>
          <w:sz w:val="24"/>
          <w:szCs w:val="24"/>
        </w:rPr>
      </w:pPr>
      <w:r>
        <w:rPr>
          <w:sz w:val="24"/>
          <w:szCs w:val="24"/>
        </w:rPr>
        <w:t>Het bestuur draagt er zonodig zorg voor dat een exmplaar van dit statuut op daartoe geschikte plaats en tijd ter inzage wordt gelegd.</w:t>
      </w:r>
    </w:p>
    <w:p w:rsidR="00B741F6" w:rsidRDefault="00B741F6" w:rsidP="00B741F6">
      <w:pPr>
        <w:pStyle w:val="Geenafstand"/>
        <w:rPr>
          <w:sz w:val="24"/>
          <w:szCs w:val="24"/>
        </w:rPr>
      </w:pPr>
    </w:p>
    <w:p w:rsidR="00071794" w:rsidRDefault="00071794" w:rsidP="00B741F6">
      <w:pPr>
        <w:pStyle w:val="Geenafstand"/>
        <w:rPr>
          <w:b/>
          <w:sz w:val="24"/>
          <w:szCs w:val="24"/>
        </w:rPr>
      </w:pPr>
      <w:r>
        <w:rPr>
          <w:b/>
          <w:sz w:val="24"/>
          <w:szCs w:val="24"/>
        </w:rPr>
        <w:t>Slotbepaling</w:t>
      </w:r>
    </w:p>
    <w:p w:rsidR="00071794" w:rsidRDefault="00071794" w:rsidP="00B741F6">
      <w:pPr>
        <w:pStyle w:val="Geenafstand"/>
        <w:rPr>
          <w:b/>
          <w:sz w:val="24"/>
          <w:szCs w:val="24"/>
        </w:rPr>
      </w:pPr>
    </w:p>
    <w:p w:rsidR="00071794" w:rsidRDefault="00071794" w:rsidP="00B741F6">
      <w:pPr>
        <w:pStyle w:val="Geenafstand"/>
        <w:rPr>
          <w:sz w:val="24"/>
          <w:szCs w:val="24"/>
        </w:rPr>
      </w:pPr>
      <w:r>
        <w:rPr>
          <w:sz w:val="24"/>
          <w:szCs w:val="24"/>
        </w:rPr>
        <w:t>Artikel 12.</w:t>
      </w:r>
    </w:p>
    <w:p w:rsidR="00071794" w:rsidRDefault="00071794" w:rsidP="00B741F6">
      <w:pPr>
        <w:pStyle w:val="Geenafstand"/>
        <w:rPr>
          <w:sz w:val="24"/>
          <w:szCs w:val="24"/>
        </w:rPr>
      </w:pPr>
      <w:r>
        <w:rPr>
          <w:sz w:val="24"/>
          <w:szCs w:val="24"/>
        </w:rPr>
        <w:t>In gevallen waarin dit statuut niet voorziet, alsmede in geval van geschillen over de uitleg of de toepassing van dit statuut, beslist het bestuur.</w:t>
      </w:r>
    </w:p>
    <w:p w:rsidR="00071794" w:rsidRDefault="00071794" w:rsidP="00B741F6">
      <w:pPr>
        <w:pStyle w:val="Geenafstand"/>
        <w:rPr>
          <w:sz w:val="24"/>
          <w:szCs w:val="24"/>
        </w:rPr>
      </w:pPr>
    </w:p>
    <w:p w:rsidR="00071794" w:rsidRDefault="00071794" w:rsidP="00B741F6">
      <w:pPr>
        <w:pStyle w:val="Geenafstand"/>
        <w:rPr>
          <w:sz w:val="24"/>
          <w:szCs w:val="24"/>
        </w:rPr>
      </w:pPr>
    </w:p>
    <w:p w:rsidR="00071794" w:rsidRDefault="00850630" w:rsidP="00B741F6">
      <w:pPr>
        <w:pStyle w:val="Geenafstand"/>
        <w:rPr>
          <w:sz w:val="24"/>
          <w:szCs w:val="24"/>
        </w:rPr>
      </w:pPr>
      <w:r>
        <w:rPr>
          <w:sz w:val="24"/>
          <w:szCs w:val="24"/>
        </w:rPr>
        <w:t>Leerdam, 18 december 2014.</w:t>
      </w:r>
    </w:p>
    <w:p w:rsidR="00850630" w:rsidRDefault="00850630" w:rsidP="00B741F6">
      <w:pPr>
        <w:pStyle w:val="Geenafstand"/>
        <w:rPr>
          <w:sz w:val="24"/>
          <w:szCs w:val="24"/>
        </w:rPr>
      </w:pPr>
    </w:p>
    <w:p w:rsidR="00850630" w:rsidRDefault="00850630" w:rsidP="00B741F6">
      <w:pPr>
        <w:pStyle w:val="Geenafstand"/>
        <w:rPr>
          <w:sz w:val="24"/>
          <w:szCs w:val="24"/>
        </w:rPr>
      </w:pPr>
    </w:p>
    <w:p w:rsidR="00850630" w:rsidRDefault="00850630" w:rsidP="00B741F6">
      <w:pPr>
        <w:pStyle w:val="Geenafstand"/>
        <w:rPr>
          <w:sz w:val="24"/>
          <w:szCs w:val="24"/>
        </w:rPr>
      </w:pPr>
      <w:r>
        <w:rPr>
          <w:sz w:val="24"/>
          <w:szCs w:val="24"/>
        </w:rPr>
        <w:t xml:space="preserve">Voorzitter: </w:t>
      </w:r>
      <w:r>
        <w:rPr>
          <w:sz w:val="24"/>
          <w:szCs w:val="24"/>
        </w:rPr>
        <w:tab/>
        <w:t>L. van de Weerd</w:t>
      </w:r>
    </w:p>
    <w:p w:rsidR="00850630" w:rsidRDefault="00850630" w:rsidP="00B741F6">
      <w:pPr>
        <w:pStyle w:val="Geenafstand"/>
        <w:rPr>
          <w:sz w:val="24"/>
          <w:szCs w:val="24"/>
        </w:rPr>
      </w:pPr>
    </w:p>
    <w:p w:rsidR="00850630" w:rsidRDefault="00850630" w:rsidP="00B741F6">
      <w:pPr>
        <w:pStyle w:val="Geenafstand"/>
        <w:rPr>
          <w:sz w:val="24"/>
          <w:szCs w:val="24"/>
        </w:rPr>
      </w:pPr>
    </w:p>
    <w:p w:rsidR="00850630" w:rsidRDefault="00850630" w:rsidP="00B741F6">
      <w:pPr>
        <w:pStyle w:val="Geenafstand"/>
        <w:rPr>
          <w:sz w:val="24"/>
          <w:szCs w:val="24"/>
        </w:rPr>
      </w:pPr>
      <w:r>
        <w:rPr>
          <w:sz w:val="24"/>
          <w:szCs w:val="24"/>
        </w:rPr>
        <w:t xml:space="preserve">Secretaris: </w:t>
      </w:r>
      <w:r>
        <w:rPr>
          <w:sz w:val="24"/>
          <w:szCs w:val="24"/>
        </w:rPr>
        <w:tab/>
        <w:t>G.J.A. van Ekeren</w:t>
      </w:r>
    </w:p>
    <w:p w:rsidR="00850630" w:rsidRDefault="00850630" w:rsidP="00B741F6">
      <w:pPr>
        <w:pStyle w:val="Geenafstand"/>
        <w:rPr>
          <w:sz w:val="24"/>
          <w:szCs w:val="24"/>
        </w:rPr>
      </w:pPr>
    </w:p>
    <w:p w:rsidR="00850630" w:rsidRDefault="00850630" w:rsidP="00B741F6">
      <w:pPr>
        <w:pStyle w:val="Geenafstand"/>
        <w:rPr>
          <w:sz w:val="24"/>
          <w:szCs w:val="24"/>
        </w:rPr>
      </w:pPr>
    </w:p>
    <w:p w:rsidR="00850630" w:rsidRDefault="00850630" w:rsidP="00B741F6">
      <w:pPr>
        <w:pStyle w:val="Geenafstand"/>
        <w:rPr>
          <w:sz w:val="24"/>
          <w:szCs w:val="24"/>
        </w:rPr>
      </w:pPr>
      <w:r>
        <w:rPr>
          <w:sz w:val="24"/>
          <w:szCs w:val="24"/>
        </w:rPr>
        <w:t>Penningmeester:   D.J. Vermeer</w:t>
      </w:r>
    </w:p>
    <w:p w:rsidR="00071794" w:rsidRDefault="00071794" w:rsidP="00B741F6">
      <w:pPr>
        <w:pStyle w:val="Geenafstand"/>
        <w:rPr>
          <w:sz w:val="24"/>
          <w:szCs w:val="24"/>
        </w:rPr>
      </w:pPr>
    </w:p>
    <w:p w:rsidR="00071794" w:rsidRPr="00071794" w:rsidRDefault="00071794" w:rsidP="00B741F6">
      <w:pPr>
        <w:pStyle w:val="Geenafstand"/>
        <w:rPr>
          <w:sz w:val="24"/>
          <w:szCs w:val="24"/>
        </w:rPr>
      </w:pPr>
    </w:p>
    <w:p w:rsidR="0058263B" w:rsidRDefault="0058263B" w:rsidP="0058536F">
      <w:pPr>
        <w:pStyle w:val="Geenafstand"/>
        <w:rPr>
          <w:b/>
        </w:rPr>
      </w:pPr>
    </w:p>
    <w:p w:rsidR="00961DB2" w:rsidRPr="0058536F" w:rsidRDefault="00961DB2" w:rsidP="0058536F">
      <w:pPr>
        <w:pStyle w:val="Geenafstand"/>
        <w:rPr>
          <w:b/>
        </w:rPr>
      </w:pPr>
    </w:p>
    <w:p w:rsidR="00911EB8" w:rsidRDefault="00911EB8" w:rsidP="0058536F">
      <w:pPr>
        <w:pStyle w:val="Geenafstand"/>
      </w:pPr>
      <w:r>
        <w:t xml:space="preserve"> </w:t>
      </w:r>
    </w:p>
    <w:p w:rsidR="008F5EF0" w:rsidRPr="008F5EF0" w:rsidRDefault="008F5EF0" w:rsidP="008F5EF0">
      <w:pPr>
        <w:pStyle w:val="Geenafstand"/>
      </w:pPr>
    </w:p>
    <w:sectPr w:rsidR="008F5EF0" w:rsidRPr="008F5EF0" w:rsidSect="00866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B20C9"/>
    <w:multiLevelType w:val="hybridMultilevel"/>
    <w:tmpl w:val="E4A2B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A412ACA"/>
    <w:multiLevelType w:val="hybridMultilevel"/>
    <w:tmpl w:val="92344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5B7139"/>
    <w:multiLevelType w:val="hybridMultilevel"/>
    <w:tmpl w:val="D458DE54"/>
    <w:lvl w:ilvl="0" w:tplc="04130019">
      <w:start w:val="1"/>
      <w:numFmt w:val="lowerLetter"/>
      <w:lvlText w:val="%1."/>
      <w:lvlJc w:val="left"/>
      <w:pPr>
        <w:ind w:left="644"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8C52E4"/>
    <w:multiLevelType w:val="hybridMultilevel"/>
    <w:tmpl w:val="AF885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EF1BB2"/>
    <w:multiLevelType w:val="hybridMultilevel"/>
    <w:tmpl w:val="F9C83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F671B5C"/>
    <w:multiLevelType w:val="hybridMultilevel"/>
    <w:tmpl w:val="60F2B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5076DD9"/>
    <w:multiLevelType w:val="hybridMultilevel"/>
    <w:tmpl w:val="9A0EA5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825442E"/>
    <w:multiLevelType w:val="hybridMultilevel"/>
    <w:tmpl w:val="98CC76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BC13C6F"/>
    <w:multiLevelType w:val="hybridMultilevel"/>
    <w:tmpl w:val="8076B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1043403"/>
    <w:multiLevelType w:val="hybridMultilevel"/>
    <w:tmpl w:val="069AC342"/>
    <w:lvl w:ilvl="0" w:tplc="DAB852A6">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0">
    <w:nsid w:val="668D7E57"/>
    <w:multiLevelType w:val="hybridMultilevel"/>
    <w:tmpl w:val="28940D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ADC563C"/>
    <w:multiLevelType w:val="hybridMultilevel"/>
    <w:tmpl w:val="B93226E2"/>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256236A"/>
    <w:multiLevelType w:val="hybridMultilevel"/>
    <w:tmpl w:val="BD1670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4"/>
  </w:num>
  <w:num w:numId="5">
    <w:abstractNumId w:val="11"/>
  </w:num>
  <w:num w:numId="6">
    <w:abstractNumId w:val="8"/>
  </w:num>
  <w:num w:numId="7">
    <w:abstractNumId w:val="9"/>
  </w:num>
  <w:num w:numId="8">
    <w:abstractNumId w:val="1"/>
  </w:num>
  <w:num w:numId="9">
    <w:abstractNumId w:val="5"/>
  </w:num>
  <w:num w:numId="10">
    <w:abstractNumId w:val="3"/>
  </w:num>
  <w:num w:numId="11">
    <w:abstractNumId w:val="10"/>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C74D20"/>
    <w:rsid w:val="00070B79"/>
    <w:rsid w:val="00071794"/>
    <w:rsid w:val="00473D19"/>
    <w:rsid w:val="0058263B"/>
    <w:rsid w:val="0058536F"/>
    <w:rsid w:val="00606AB9"/>
    <w:rsid w:val="00801F82"/>
    <w:rsid w:val="00850630"/>
    <w:rsid w:val="008613FB"/>
    <w:rsid w:val="00866671"/>
    <w:rsid w:val="008F5EF0"/>
    <w:rsid w:val="0090410C"/>
    <w:rsid w:val="00911EB8"/>
    <w:rsid w:val="00961DB2"/>
    <w:rsid w:val="00B46F0D"/>
    <w:rsid w:val="00B741F6"/>
    <w:rsid w:val="00C74D20"/>
    <w:rsid w:val="00D579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671"/>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4D20"/>
    <w:pPr>
      <w:spacing w:after="0" w:line="240" w:lineRule="auto"/>
    </w:pPr>
    <w:rPr>
      <w:noProof/>
    </w:rPr>
  </w:style>
  <w:style w:type="paragraph" w:styleId="Lijstalinea">
    <w:name w:val="List Paragraph"/>
    <w:basedOn w:val="Standaard"/>
    <w:uiPriority w:val="34"/>
    <w:qFormat/>
    <w:rsid w:val="00C74D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E46FB-115B-4CA4-90CB-0F9B9264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1127</Words>
  <Characters>6204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Schothorst</dc:creator>
  <cp:lastModifiedBy>Schothorst</cp:lastModifiedBy>
  <cp:revision>2</cp:revision>
  <dcterms:created xsi:type="dcterms:W3CDTF">2014-12-09T10:22:00Z</dcterms:created>
  <dcterms:modified xsi:type="dcterms:W3CDTF">2014-12-09T10:22:00Z</dcterms:modified>
</cp:coreProperties>
</file>